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D4" w:rsidRPr="00605DD4" w:rsidRDefault="00605DD4" w:rsidP="00605D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5D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фонд России осуществит единовременную выплату инвалидам и участникам Великой Отечественной войны ко Дню Победы</w:t>
      </w:r>
    </w:p>
    <w:p w:rsidR="00605DD4" w:rsidRPr="00605DD4" w:rsidRDefault="00605DD4" w:rsidP="00605D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05DD4">
        <w:rPr>
          <w:sz w:val="26"/>
          <w:szCs w:val="26"/>
        </w:rPr>
        <w:t>Пенсионный фонд России осуществит единовременную выплату почти 90 000 инвалидов и участников Великой Отечественной войны 1941–1945 гг. в соответствии с Указом Президента Российской Федерации В. В. Путина. Единовременная выплата в размере 10 000 рублей приурочена к празднованию 73-й годовщины Победы в Великой Отечественной войне.</w:t>
      </w:r>
      <w:r w:rsidRPr="00605DD4">
        <w:rPr>
          <w:sz w:val="26"/>
          <w:szCs w:val="26"/>
        </w:rPr>
        <w:t xml:space="preserve"> В Белгородской области получателями единовременной выплаты станут </w:t>
      </w:r>
      <w:r>
        <w:rPr>
          <w:sz w:val="26"/>
          <w:szCs w:val="26"/>
        </w:rPr>
        <w:t>около</w:t>
      </w:r>
      <w:r w:rsidRPr="00605DD4">
        <w:rPr>
          <w:sz w:val="26"/>
          <w:szCs w:val="26"/>
        </w:rPr>
        <w:t xml:space="preserve"> 960 граждан. </w:t>
      </w:r>
    </w:p>
    <w:p w:rsidR="00605DD4" w:rsidRPr="00605DD4" w:rsidRDefault="00605DD4" w:rsidP="00605D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05DD4">
        <w:rPr>
          <w:sz w:val="26"/>
          <w:szCs w:val="26"/>
        </w:rPr>
        <w:t>ПФР уже провел всю необходимую предварительную работу, связанную с подготовкой списков получателей и организацией выплаты.</w:t>
      </w:r>
    </w:p>
    <w:p w:rsidR="00605DD4" w:rsidRPr="00605DD4" w:rsidRDefault="00605DD4" w:rsidP="00605D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05DD4">
        <w:rPr>
          <w:sz w:val="26"/>
          <w:szCs w:val="26"/>
        </w:rPr>
        <w:t xml:space="preserve">Выплата будет осуществляться инвалидам и участникам Великой Отечественной войны 1941–1945 гг. в течение мая – июня 2018 года вместе с другими пенсионными и социальными выплатами. Специально обращаться в Пенсионный фонд России для получения единовременной выплаты не надо, она будет выплачена в </w:t>
      </w:r>
      <w:proofErr w:type="spellStart"/>
      <w:r w:rsidRPr="00605DD4">
        <w:rPr>
          <w:sz w:val="26"/>
          <w:szCs w:val="26"/>
        </w:rPr>
        <w:t>беззаявительном</w:t>
      </w:r>
      <w:proofErr w:type="spellEnd"/>
      <w:r w:rsidRPr="00605DD4">
        <w:rPr>
          <w:sz w:val="26"/>
          <w:szCs w:val="26"/>
        </w:rPr>
        <w:t xml:space="preserve"> порядке на основании данных ПФР.</w:t>
      </w:r>
    </w:p>
    <w:p w:rsidR="00A81A05" w:rsidRDefault="00A81A05" w:rsidP="00605DD4">
      <w:pPr>
        <w:ind w:firstLine="567"/>
      </w:pPr>
      <w:bookmarkStart w:id="0" w:name="_GoBack"/>
      <w:bookmarkEnd w:id="0"/>
    </w:p>
    <w:sectPr w:rsidR="00A81A05" w:rsidSect="00605DD4">
      <w:headerReference w:type="default" r:id="rId7"/>
      <w:pgSz w:w="11906" w:h="16838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5B" w:rsidRDefault="0080375B" w:rsidP="00605DD4">
      <w:pPr>
        <w:spacing w:after="0" w:line="240" w:lineRule="auto"/>
      </w:pPr>
      <w:r>
        <w:separator/>
      </w:r>
    </w:p>
  </w:endnote>
  <w:endnote w:type="continuationSeparator" w:id="0">
    <w:p w:rsidR="0080375B" w:rsidRDefault="0080375B" w:rsidP="0060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5B" w:rsidRDefault="0080375B" w:rsidP="00605DD4">
      <w:pPr>
        <w:spacing w:after="0" w:line="240" w:lineRule="auto"/>
      </w:pPr>
      <w:r>
        <w:separator/>
      </w:r>
    </w:p>
  </w:footnote>
  <w:footnote w:type="continuationSeparator" w:id="0">
    <w:p w:rsidR="0080375B" w:rsidRDefault="0080375B" w:rsidP="0060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D4" w:rsidRDefault="00605DD4">
    <w:pPr>
      <w:pStyle w:val="a4"/>
    </w:pPr>
    <w:r w:rsidRPr="00605DD4">
      <mc:AlternateContent>
        <mc:Choice Requires="wps">
          <w:drawing>
            <wp:anchor distT="0" distB="0" distL="114300" distR="114300" simplePos="0" relativeHeight="251659264" behindDoc="0" locked="0" layoutInCell="1" allowOverlap="1" wp14:anchorId="1F583AC3" wp14:editId="16D2FF71">
              <wp:simplePos x="0" y="0"/>
              <wp:positionH relativeFrom="column">
                <wp:posOffset>-161925</wp:posOffset>
              </wp:positionH>
              <wp:positionV relativeFrom="paragraph">
                <wp:posOffset>499110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39.3pt" to="446.8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APA69Z4AAAAAkBAAAPAAAAAAAAAAAAAAAAAD4EAABkcnMvZG93bnJldi54&#10;bWxQSwUGAAAAAAQABADzAAAASwUAAAAA&#10;" strokecolor="#4579b8 [3044]"/>
          </w:pict>
        </mc:Fallback>
      </mc:AlternateContent>
    </w:r>
    <w:r w:rsidRPr="00605DD4">
      <w:drawing>
        <wp:anchor distT="0" distB="0" distL="114300" distR="114300" simplePos="0" relativeHeight="251660288" behindDoc="1" locked="0" layoutInCell="1" allowOverlap="1" wp14:anchorId="2C997856" wp14:editId="16AA53A9">
          <wp:simplePos x="0" y="0"/>
          <wp:positionH relativeFrom="column">
            <wp:posOffset>2432685</wp:posOffset>
          </wp:positionH>
          <wp:positionV relativeFrom="paragraph">
            <wp:posOffset>-214630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D4"/>
    <w:rsid w:val="00605DD4"/>
    <w:rsid w:val="0080375B"/>
    <w:rsid w:val="00A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0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DD4"/>
  </w:style>
  <w:style w:type="paragraph" w:styleId="a6">
    <w:name w:val="footer"/>
    <w:basedOn w:val="a"/>
    <w:link w:val="a7"/>
    <w:uiPriority w:val="99"/>
    <w:unhideWhenUsed/>
    <w:rsid w:val="0060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0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DD4"/>
  </w:style>
  <w:style w:type="paragraph" w:styleId="a6">
    <w:name w:val="footer"/>
    <w:basedOn w:val="a"/>
    <w:link w:val="a7"/>
    <w:uiPriority w:val="99"/>
    <w:unhideWhenUsed/>
    <w:rsid w:val="0060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2018-05-07T13:42:00Z</dcterms:created>
  <dcterms:modified xsi:type="dcterms:W3CDTF">2018-05-07T13:45:00Z</dcterms:modified>
</cp:coreProperties>
</file>