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B113B" w:rsidRPr="00232F2B" w:rsidRDefault="005B113B" w:rsidP="00232F2B">
      <w:pPr>
        <w:pStyle w:val="1"/>
        <w:jc w:val="center"/>
        <w:rPr>
          <w:sz w:val="40"/>
          <w:szCs w:val="40"/>
        </w:rPr>
      </w:pPr>
      <w:r w:rsidRPr="00232F2B">
        <w:rPr>
          <w:rStyle w:val="a4"/>
          <w:i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7C81" wp14:editId="24893E60">
                <wp:simplePos x="0" y="0"/>
                <wp:positionH relativeFrom="column">
                  <wp:posOffset>53340</wp:posOffset>
                </wp:positionH>
                <wp:positionV relativeFrom="paragraph">
                  <wp:posOffset>-82550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.5pt" to="463.8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Dhe+PF4AAAAAkBAAAPAAAAAAAAAAAAAAAAAD4EAABkcnMvZG93bnJldi54&#10;bWxQSwUGAAAAAAQABADzAAAASwUAAAAA&#10;" strokecolor="#4579b8 [3044]"/>
            </w:pict>
          </mc:Fallback>
        </mc:AlternateContent>
      </w:r>
      <w:r w:rsidRPr="00232F2B">
        <w:rPr>
          <w:rStyle w:val="a4"/>
          <w:i w:val="0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02AB6BA" wp14:editId="41B0CCD8">
            <wp:simplePos x="0" y="0"/>
            <wp:positionH relativeFrom="column">
              <wp:posOffset>2520315</wp:posOffset>
            </wp:positionH>
            <wp:positionV relativeFrom="paragraph">
              <wp:posOffset>-690880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F2B" w:rsidRPr="00232F2B">
        <w:rPr>
          <w:rStyle w:val="a4"/>
          <w:i w:val="0"/>
          <w:noProof/>
          <w:sz w:val="40"/>
          <w:szCs w:val="40"/>
        </w:rPr>
        <w:t xml:space="preserve">Более 400 белгородских </w:t>
      </w:r>
      <w:r w:rsidR="00232F2B" w:rsidRPr="00232F2B">
        <w:rPr>
          <w:sz w:val="40"/>
          <w:szCs w:val="40"/>
        </w:rPr>
        <w:t>семей обратились за материнским капиталом в повышенном размере</w:t>
      </w:r>
      <w:bookmarkEnd w:id="0"/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России принял почти 33 тыс. заявлений семей на материнский капитал в повышенном размере, который сегодня составляет 616 617 рублей. Такая сумма полагается семьям, в которых второй ребенок рожден или усыновлен начиная с 2020 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Белгородской области на с</w:t>
      </w:r>
      <w:r w:rsidR="00F16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егодняшний день более 400 семей </w:t>
      </w:r>
      <w:r w:rsidR="00F166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подали</w:t>
      </w:r>
      <w:r w:rsidR="00F166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аналогичные заявления. 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 25 тыс. заявлений при этом были приняты еще до вступления в силу поправок к программе. По таким заявлениям семьи сначала получили материнский капитал в размере 466 617 рублей, а после </w:t>
      </w:r>
      <w:proofErr w:type="spellStart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беззаявительного</w:t>
      </w:r>
      <w:proofErr w:type="spellEnd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перерасчета сумма была дополнительно увеличена на 150 тыс. рублей. Сейчас территориальные органы Пенсионного фонда информируют владельцев сертификата о проведенном перерасчете и увеличении суммы, которой можно распорядиться.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словам председателя Правления ПФР Максима </w:t>
      </w:r>
      <w:proofErr w:type="spellStart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Топилина</w:t>
      </w:r>
      <w:proofErr w:type="spellEnd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территориальные органы ПФР всего за несколько дней после вступления в силу новых положений смогли оперативно пересчитать суммы по сертификатам, поскольку подготовка к этой работе началась практически сразу после оглашения президентом новых инициатив.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«Еще до законодательного оформления поправок, до перенастройки программных комплексов отделения Фонда начали вести специальный учет обращений за материнским капиталом, – отметил </w:t>
      </w:r>
      <w:proofErr w:type="spellStart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</w:t>
      </w:r>
      <w:proofErr w:type="spellEnd"/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Благодаря этому мы буквально за первые несколько дней действия нового закона смогли оперативно пересчитать средства по большинству сертификатов».</w:t>
      </w:r>
    </w:p>
    <w:p w:rsidR="00232F2B" w:rsidRPr="00232F2B" w:rsidRDefault="00232F2B" w:rsidP="00232F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F2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капитал. Например, если первые два ребенка появились до введения программы материнского капитала.</w:t>
      </w:r>
    </w:p>
    <w:p w:rsidR="00DC594F" w:rsidRDefault="00DC594F" w:rsidP="00232F2B">
      <w:pPr>
        <w:spacing w:after="0" w:line="240" w:lineRule="auto"/>
        <w:ind w:left="-142" w:firstLine="709"/>
      </w:pPr>
    </w:p>
    <w:sectPr w:rsidR="00DC594F" w:rsidSect="005B11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B"/>
    <w:rsid w:val="00232F2B"/>
    <w:rsid w:val="005B113B"/>
    <w:rsid w:val="005B506E"/>
    <w:rsid w:val="006765D4"/>
    <w:rsid w:val="008E6D70"/>
    <w:rsid w:val="00911543"/>
    <w:rsid w:val="00A64E25"/>
    <w:rsid w:val="00DA15B9"/>
    <w:rsid w:val="00DC594F"/>
    <w:rsid w:val="00F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2020-03-24T06:08:00Z</dcterms:created>
  <dcterms:modified xsi:type="dcterms:W3CDTF">2020-03-24T06:08:00Z</dcterms:modified>
</cp:coreProperties>
</file>